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1386" w:rsidRPr="003A22EF" w:rsidRDefault="003C2BB8" w:rsidP="003A22EF">
      <w:pPr>
        <w:spacing w:after="27" w:line="252" w:lineRule="auto"/>
        <w:ind w:left="286" w:right="3670" w:hanging="10"/>
        <w:jc w:val="right"/>
        <w:rPr>
          <w:u w:val="single"/>
        </w:rPr>
      </w:pPr>
      <w:r w:rsidRPr="003A22EF">
        <w:rPr>
          <w:b/>
          <w:bCs/>
          <w:u w:val="single"/>
          <w:rtl/>
        </w:rPr>
        <w:t xml:space="preserve">מכרז </w:t>
      </w:r>
      <w:r w:rsidRPr="003A22EF">
        <w:rPr>
          <w:b/>
          <w:bCs/>
          <w:u w:val="single"/>
        </w:rPr>
        <w:t>22</w:t>
      </w:r>
      <w:r w:rsidRPr="003A22EF">
        <w:rPr>
          <w:b/>
          <w:bCs/>
          <w:u w:val="single"/>
          <w:rtl/>
        </w:rPr>
        <w:t>/</w:t>
      </w:r>
      <w:r w:rsidR="003A22EF" w:rsidRPr="003A22EF">
        <w:rPr>
          <w:rFonts w:hint="cs"/>
          <w:b/>
          <w:bCs/>
          <w:u w:val="single"/>
          <w:rtl/>
        </w:rPr>
        <w:t>4</w:t>
      </w:r>
      <w:r w:rsidRPr="003A22EF">
        <w:rPr>
          <w:b/>
          <w:bCs/>
          <w:u w:val="single"/>
          <w:rtl/>
        </w:rPr>
        <w:t xml:space="preserve"> </w:t>
      </w:r>
    </w:p>
    <w:p w:rsidR="00113E23" w:rsidRPr="00113E23" w:rsidRDefault="00113E23" w:rsidP="00113E23">
      <w:pPr>
        <w:spacing w:after="0" w:line="252" w:lineRule="auto"/>
        <w:ind w:left="3026" w:right="2259" w:firstLine="254"/>
        <w:jc w:val="center"/>
        <w:rPr>
          <w:b/>
          <w:bCs/>
          <w:u w:val="single"/>
          <w:rtl/>
        </w:rPr>
      </w:pPr>
      <w:r w:rsidRPr="00113E23">
        <w:rPr>
          <w:b/>
          <w:bCs/>
          <w:u w:val="single"/>
          <w:rtl/>
        </w:rPr>
        <w:t xml:space="preserve">מכרז שרותי הסעות למטופלים באמבולנסים </w:t>
      </w:r>
    </w:p>
    <w:p w:rsidR="00B91386" w:rsidRDefault="00113E23" w:rsidP="00113E23">
      <w:pPr>
        <w:spacing w:after="0" w:line="252" w:lineRule="auto"/>
        <w:ind w:left="3026" w:right="2259" w:firstLine="254"/>
        <w:jc w:val="center"/>
        <w:rPr>
          <w:u w:val="single"/>
          <w:rtl/>
        </w:rPr>
      </w:pPr>
      <w:r w:rsidRPr="00113E23">
        <w:rPr>
          <w:rFonts w:hint="cs"/>
          <w:b/>
          <w:bCs/>
          <w:u w:val="single"/>
          <w:rtl/>
        </w:rPr>
        <w:t>"דורות</w:t>
      </w:r>
      <w:r w:rsidR="003C2BB8" w:rsidRPr="00113E23">
        <w:rPr>
          <w:b/>
          <w:bCs/>
          <w:u w:val="single"/>
          <w:rtl/>
        </w:rPr>
        <w:t xml:space="preserve">" </w:t>
      </w:r>
      <w:r w:rsidRPr="00113E23">
        <w:rPr>
          <w:rFonts w:hint="cs"/>
          <w:b/>
          <w:bCs/>
          <w:u w:val="single"/>
          <w:rtl/>
        </w:rPr>
        <w:t xml:space="preserve"> - מרכז רפואי לשיקום וגריאטריה</w:t>
      </w:r>
    </w:p>
    <w:p w:rsidR="001C2721" w:rsidRPr="00113E23" w:rsidRDefault="001C2721" w:rsidP="00113E23">
      <w:pPr>
        <w:spacing w:after="0" w:line="252" w:lineRule="auto"/>
        <w:ind w:left="3026" w:right="2259" w:firstLine="254"/>
        <w:jc w:val="center"/>
        <w:rPr>
          <w:u w:val="single"/>
        </w:rPr>
      </w:pPr>
    </w:p>
    <w:p w:rsidR="00113E23" w:rsidRDefault="003C2BB8" w:rsidP="001C2721">
      <w:pPr>
        <w:spacing w:line="360" w:lineRule="auto"/>
        <w:ind w:left="737" w:right="-15" w:firstLine="0"/>
        <w:rPr>
          <w:rtl/>
        </w:rPr>
      </w:pPr>
      <w:r>
        <w:rPr>
          <w:rtl/>
        </w:rPr>
        <w:t>ועדת המכרזים של</w:t>
      </w:r>
      <w:r w:rsidR="00113E23">
        <w:rPr>
          <w:rFonts w:hint="cs"/>
          <w:rtl/>
        </w:rPr>
        <w:t xml:space="preserve">  </w:t>
      </w:r>
      <w:r w:rsidR="00113E23" w:rsidRPr="00113E23">
        <w:rPr>
          <w:rtl/>
        </w:rPr>
        <w:t xml:space="preserve">"דורות"  - מרכז רפואי לשיקום וגריאטריה </w:t>
      </w:r>
      <w:r w:rsidR="00113E23">
        <w:rPr>
          <w:rFonts w:hint="cs"/>
          <w:rtl/>
        </w:rPr>
        <w:t>(</w:t>
      </w:r>
      <w:r>
        <w:rPr>
          <w:rtl/>
        </w:rPr>
        <w:t>להלן: "המזמין" ו/או "המרכז הרפואי"</w:t>
      </w:r>
      <w:r w:rsidR="00113E23">
        <w:rPr>
          <w:rFonts w:hint="cs"/>
          <w:rtl/>
        </w:rPr>
        <w:t>)</w:t>
      </w:r>
      <w:r>
        <w:rPr>
          <w:rtl/>
        </w:rPr>
        <w:t>, מזמינה בזאת הצעות מחיר להתקשרות שעניינה אספקת שירות</w:t>
      </w:r>
      <w:r w:rsidR="00113E23">
        <w:rPr>
          <w:rFonts w:hint="cs"/>
          <w:rtl/>
        </w:rPr>
        <w:t>י הסעות למטופלים באמבולנסים</w:t>
      </w:r>
      <w:r w:rsidR="002D4690">
        <w:rPr>
          <w:rFonts w:hint="cs"/>
          <w:rtl/>
        </w:rPr>
        <w:t>.</w:t>
      </w:r>
    </w:p>
    <w:p w:rsidR="00B91386" w:rsidRDefault="00B91386" w:rsidP="001C2721">
      <w:pPr>
        <w:bidi w:val="0"/>
        <w:spacing w:after="0" w:line="360" w:lineRule="auto"/>
        <w:ind w:left="737" w:right="1202" w:firstLine="0"/>
      </w:pPr>
    </w:p>
    <w:p w:rsidR="00B91386" w:rsidRDefault="003C2BB8" w:rsidP="001C2721">
      <w:pPr>
        <w:spacing w:after="50" w:line="360" w:lineRule="auto"/>
        <w:ind w:left="737" w:firstLine="0"/>
      </w:pPr>
      <w:r>
        <w:rPr>
          <w:b/>
          <w:bCs/>
          <w:u w:val="single" w:color="000000"/>
          <w:rtl/>
        </w:rPr>
        <w:t>תיאור השירותים</w:t>
      </w:r>
      <w:r>
        <w:rPr>
          <w:rFonts w:ascii="Tahoma" w:eastAsia="Tahoma" w:hAnsi="Tahoma" w:cs="Tahoma"/>
          <w:b/>
          <w:bCs/>
          <w:rtl/>
        </w:rPr>
        <w:t xml:space="preserve"> </w:t>
      </w:r>
    </w:p>
    <w:p w:rsidR="00113E23" w:rsidRDefault="00931D34" w:rsidP="002D4690">
      <w:pPr>
        <w:spacing w:after="19" w:line="360" w:lineRule="auto"/>
        <w:ind w:left="737" w:right="-15" w:firstLine="0"/>
      </w:pPr>
      <w:r w:rsidRPr="00931D34">
        <w:rPr>
          <w:rtl/>
        </w:rPr>
        <w:t xml:space="preserve">שרותי הסעות ופינוי מטופלים באמבולנסים לבדיקה/ אשפוז/ טיפול ו/או כל מטרה אחרת וזאת בכל שעות היום או הלילה, ובכל עת שיידרש בכל ימות השנה, כולל שבתות וחגים או בשעת חירום בכל תקופת ההסכם, לכל ומכל יעד שיידרש, והכל על פי </w:t>
      </w:r>
      <w:r w:rsidR="002D4690">
        <w:rPr>
          <w:rFonts w:hint="cs"/>
          <w:rtl/>
        </w:rPr>
        <w:t>ה</w:t>
      </w:r>
      <w:r w:rsidRPr="00931D34">
        <w:rPr>
          <w:rtl/>
        </w:rPr>
        <w:t>תנאי</w:t>
      </w:r>
      <w:r w:rsidR="002D4690">
        <w:rPr>
          <w:rFonts w:hint="cs"/>
          <w:rtl/>
        </w:rPr>
        <w:t xml:space="preserve">ם המפורטים </w:t>
      </w:r>
      <w:r w:rsidRPr="00931D34">
        <w:rPr>
          <w:rtl/>
        </w:rPr>
        <w:t>מסמכי המכרז</w:t>
      </w:r>
      <w:r w:rsidR="002D4690">
        <w:rPr>
          <w:rFonts w:hint="cs"/>
          <w:rtl/>
        </w:rPr>
        <w:t>.</w:t>
      </w:r>
    </w:p>
    <w:p w:rsidR="007E5AC0" w:rsidRDefault="007E5AC0" w:rsidP="00372EDC">
      <w:pPr>
        <w:spacing w:after="0" w:line="360" w:lineRule="auto"/>
        <w:ind w:left="737" w:firstLine="0"/>
        <w:rPr>
          <w:b/>
          <w:bCs/>
          <w:u w:val="single"/>
          <w:rtl/>
        </w:rPr>
      </w:pPr>
    </w:p>
    <w:p w:rsidR="00372EDC" w:rsidRDefault="00372EDC" w:rsidP="00372EDC">
      <w:pPr>
        <w:spacing w:after="0" w:line="360" w:lineRule="auto"/>
        <w:ind w:left="737" w:firstLine="0"/>
        <w:rPr>
          <w:rtl/>
        </w:rPr>
      </w:pPr>
      <w:r w:rsidRPr="00372EDC">
        <w:rPr>
          <w:b/>
          <w:bCs/>
          <w:u w:val="single"/>
          <w:rtl/>
        </w:rPr>
        <w:t>תקופת ההתקשרות</w:t>
      </w:r>
      <w:r w:rsidRPr="00372EDC">
        <w:rPr>
          <w:rtl/>
        </w:rPr>
        <w:t xml:space="preserve"> </w:t>
      </w:r>
    </w:p>
    <w:p w:rsidR="00372EDC" w:rsidRDefault="00372EDC" w:rsidP="00372EDC">
      <w:pPr>
        <w:spacing w:after="0" w:line="360" w:lineRule="auto"/>
        <w:ind w:left="737" w:firstLine="0"/>
        <w:rPr>
          <w:b/>
          <w:bCs/>
          <w:u w:val="single" w:color="000000"/>
          <w:rtl/>
        </w:rPr>
      </w:pPr>
      <w:r>
        <w:rPr>
          <w:rFonts w:hint="cs"/>
          <w:rtl/>
        </w:rPr>
        <w:t>ההתקשרות הינה למשך שנה כאשר</w:t>
      </w:r>
      <w:r w:rsidRPr="00372EDC">
        <w:rPr>
          <w:rtl/>
        </w:rPr>
        <w:t xml:space="preserve"> למזמין בלבד נתונה הזכות להארי</w:t>
      </w:r>
      <w:r>
        <w:rPr>
          <w:rFonts w:hint="cs"/>
          <w:rtl/>
        </w:rPr>
        <w:t>כה</w:t>
      </w:r>
      <w:r w:rsidRPr="00372EDC">
        <w:rPr>
          <w:rtl/>
        </w:rPr>
        <w:t xml:space="preserve">  בעוד 4 תקופות בנות שנה אחת כל אחת. </w:t>
      </w:r>
    </w:p>
    <w:p w:rsidR="007E5AC0" w:rsidRDefault="007E5AC0" w:rsidP="00372EDC">
      <w:pPr>
        <w:spacing w:after="0" w:line="360" w:lineRule="auto"/>
        <w:ind w:left="737" w:firstLine="0"/>
        <w:rPr>
          <w:b/>
          <w:bCs/>
          <w:u w:val="single" w:color="000000"/>
          <w:rtl/>
        </w:rPr>
      </w:pPr>
    </w:p>
    <w:p w:rsidR="00B91386" w:rsidRDefault="003C2BB8" w:rsidP="00372EDC">
      <w:pPr>
        <w:spacing w:after="0" w:line="360" w:lineRule="auto"/>
        <w:ind w:left="737" w:firstLine="0"/>
      </w:pPr>
      <w:r>
        <w:rPr>
          <w:b/>
          <w:bCs/>
          <w:u w:val="single" w:color="000000"/>
          <w:rtl/>
        </w:rPr>
        <w:t>תנאי סף</w:t>
      </w:r>
      <w:r>
        <w:rPr>
          <w:rFonts w:ascii="Tahoma" w:eastAsia="Tahoma" w:hAnsi="Tahoma" w:cs="Tahoma"/>
          <w:b/>
          <w:bCs/>
          <w:rtl/>
        </w:rPr>
        <w:t xml:space="preserve"> </w:t>
      </w:r>
    </w:p>
    <w:p w:rsidR="00B91386" w:rsidRDefault="003C2BB8" w:rsidP="001E7E06">
      <w:pPr>
        <w:spacing w:after="7" w:line="360" w:lineRule="auto"/>
        <w:ind w:left="737" w:right="39" w:firstLine="0"/>
      </w:pPr>
      <w:r>
        <w:rPr>
          <w:rtl/>
        </w:rPr>
        <w:t xml:space="preserve">רשאי להגיש הצעתו למכרז </w:t>
      </w:r>
      <w:r w:rsidR="00B20B5B">
        <w:rPr>
          <w:rFonts w:hint="cs"/>
          <w:rtl/>
        </w:rPr>
        <w:t>שב</w:t>
      </w:r>
      <w:r>
        <w:rPr>
          <w:rtl/>
        </w:rPr>
        <w:t>נדון מציע אשר במועד הגשת ההצעות עומד בתנאים המצטברים המפורטים להלן:</w:t>
      </w:r>
      <w:r>
        <w:rPr>
          <w:rFonts w:ascii="Tahoma" w:eastAsia="Tahoma" w:hAnsi="Tahoma" w:cs="Tahoma"/>
          <w:rtl/>
        </w:rPr>
        <w:t xml:space="preserve"> </w:t>
      </w:r>
    </w:p>
    <w:p w:rsidR="002D4690" w:rsidRDefault="002D4690" w:rsidP="00372EDC">
      <w:pPr>
        <w:pStyle w:val="a3"/>
        <w:numPr>
          <w:ilvl w:val="0"/>
          <w:numId w:val="2"/>
        </w:numPr>
        <w:spacing w:after="177" w:line="360" w:lineRule="auto"/>
        <w:rPr>
          <w:rtl/>
        </w:rPr>
      </w:pPr>
      <w:r>
        <w:rPr>
          <w:rtl/>
        </w:rPr>
        <w:t xml:space="preserve">על המציע להיות בעל רישיון תקף להפעלת אמבולנס פרטי / רגיל וכן של אמבולנס נט"ן מטעם משרד הבריאות, </w:t>
      </w:r>
      <w:r w:rsidR="00372EDC">
        <w:rPr>
          <w:rFonts w:hint="cs"/>
          <w:rtl/>
        </w:rPr>
        <w:t xml:space="preserve">נכון </w:t>
      </w:r>
      <w:r>
        <w:rPr>
          <w:rtl/>
        </w:rPr>
        <w:t>למועד הגשת ההצעה, לגבי כל אחד מהאמבולנסים בהם יעשה שימוש לצורך מכרז זה.</w:t>
      </w:r>
    </w:p>
    <w:p w:rsidR="002D4690" w:rsidRDefault="002D4690" w:rsidP="00372EDC">
      <w:pPr>
        <w:pStyle w:val="a3"/>
        <w:numPr>
          <w:ilvl w:val="0"/>
          <w:numId w:val="2"/>
        </w:numPr>
        <w:spacing w:after="177" w:line="360" w:lineRule="auto"/>
        <w:rPr>
          <w:rtl/>
        </w:rPr>
      </w:pPr>
      <w:r>
        <w:rPr>
          <w:rtl/>
        </w:rPr>
        <w:t xml:space="preserve">בבעלות המציע וברשותו כמות אמבולנסים פעילים מספקת למתן השירותים הנדרשים במכרז זה, העומדים בהנחיות משרד הבריאות, ולפחות בהיקף של 3 אמבולנסים רגילים </w:t>
      </w:r>
      <w:r w:rsidR="00372EDC">
        <w:rPr>
          <w:rFonts w:hint="cs"/>
          <w:rtl/>
        </w:rPr>
        <w:t xml:space="preserve"> </w:t>
      </w:r>
      <w:r>
        <w:rPr>
          <w:rtl/>
        </w:rPr>
        <w:t>ואמבולנס טיפול נמרץ אחד (כולל מנשם נייד), משנת ייצור 2018 ומעלה, הכוללים מעלון ואת כל הציוד הדרוש והצוות הנדרש ברכב, ע"פ נהלים של משרד הבריאות</w:t>
      </w:r>
      <w:r w:rsidR="00372EDC">
        <w:rPr>
          <w:rFonts w:hint="cs"/>
          <w:rtl/>
        </w:rPr>
        <w:t>.</w:t>
      </w:r>
      <w:r>
        <w:rPr>
          <w:rtl/>
        </w:rPr>
        <w:t xml:space="preserve"> מציע שאין ברשותו מינימום ארבעה אמבולנסים כאמור, רשאי להתקשר, בהסכם גיבוי,  עם חברת אמבולנסים מורשית אחרת כך שסה"כ יהיו ברשותו בכל רגע נתון, היכולת לעמוד בכל דרישות מכרז זה ובפרט שיהיו בידו בכל רגע נתון, לצורך קיום דרישות מכרז זה שלושה אמבולנסים רגילים ואמבולנס נט"ן אחד. יובהר כי לצורך עמידה בדרישות מכרז זה, ניתנת למציע האפשרות להתקשר בהסכם גיבוי לשני אמבולנסים רגילים או אמבולנס רגיל ואמבולנס נט"ן לכל היותר. דהיינו בכל מקרה, חובה שיהיו בבעלותו של המציע לפחות שני אמבולנסים שלא באמצעות קבלן המשנה. במקרה שהמציע מתקשר בהסכם גיבוי כאמור בסעיף זה, הרי שעל ההסכם עם החברה האחרת להיחתם טרם המועד האחרון להגשת הצעות במכרז זה. כל האמבולנסים יהיו כשירים למתן השירותים נשוא מכרז זה.</w:t>
      </w:r>
    </w:p>
    <w:p w:rsidR="002D4690" w:rsidRDefault="002D4690" w:rsidP="002D4690">
      <w:pPr>
        <w:pStyle w:val="a3"/>
        <w:numPr>
          <w:ilvl w:val="0"/>
          <w:numId w:val="2"/>
        </w:numPr>
        <w:spacing w:after="177" w:line="360" w:lineRule="auto"/>
        <w:rPr>
          <w:rtl/>
        </w:rPr>
      </w:pPr>
      <w:r>
        <w:rPr>
          <w:rtl/>
        </w:rPr>
        <w:t>על המציע להיות מעסיק של קצין בטיחות בתעבורה מוסמך.</w:t>
      </w:r>
    </w:p>
    <w:p w:rsidR="002D4690" w:rsidRDefault="002D4690" w:rsidP="00F40450">
      <w:pPr>
        <w:pStyle w:val="a3"/>
        <w:numPr>
          <w:ilvl w:val="0"/>
          <w:numId w:val="2"/>
        </w:numPr>
        <w:spacing w:after="177" w:line="360" w:lineRule="auto"/>
        <w:rPr>
          <w:rtl/>
        </w:rPr>
      </w:pPr>
      <w:r>
        <w:rPr>
          <w:rtl/>
        </w:rPr>
        <w:t>למציע ניסיון במשך שנתיים רצופות במהלך השנתיים האחרונות (שקדמו למועד הגשת ההצעות למכרז זה), באספקת שירותי הסעות לגופים ציבוריים, באמצעות אמבולנסים.</w:t>
      </w:r>
    </w:p>
    <w:p w:rsidR="002D4690" w:rsidRPr="00D80B05" w:rsidRDefault="002D4690" w:rsidP="002D4690">
      <w:pPr>
        <w:pStyle w:val="a3"/>
        <w:numPr>
          <w:ilvl w:val="0"/>
          <w:numId w:val="2"/>
        </w:numPr>
        <w:spacing w:after="177" w:line="360" w:lineRule="auto"/>
        <w:rPr>
          <w:rtl/>
        </w:rPr>
      </w:pPr>
      <w:r w:rsidRPr="00D80B05">
        <w:rPr>
          <w:rtl/>
        </w:rPr>
        <w:t>על המציע להיות תושב ישראל או תאגיד הרשום בישראל על פי דין, לרבות מלכ"ר.</w:t>
      </w:r>
    </w:p>
    <w:p w:rsidR="00D80B05" w:rsidRDefault="003C2BB8" w:rsidP="00991259">
      <w:pPr>
        <w:spacing w:after="0" w:line="360" w:lineRule="auto"/>
        <w:ind w:left="737" w:right="276" w:firstLine="0"/>
        <w:rPr>
          <w:rtl/>
        </w:rPr>
      </w:pPr>
      <w:r>
        <w:rPr>
          <w:rtl/>
        </w:rPr>
        <w:t>את ההצעות יש להגיש לתיבת המכרזים</w:t>
      </w:r>
      <w:r w:rsidR="00D80B05">
        <w:rPr>
          <w:rFonts w:hint="cs"/>
          <w:rtl/>
        </w:rPr>
        <w:t>,</w:t>
      </w:r>
      <w:r>
        <w:rPr>
          <w:rtl/>
        </w:rPr>
        <w:t xml:space="preserve"> במשרדי ההנהלה האדמיניסטרטיבית, ברח' </w:t>
      </w:r>
      <w:r w:rsidR="00113E23">
        <w:rPr>
          <w:rFonts w:hint="cs"/>
          <w:rtl/>
        </w:rPr>
        <w:t xml:space="preserve">הנביאים 22, נתניה, </w:t>
      </w:r>
      <w:r>
        <w:rPr>
          <w:rtl/>
        </w:rPr>
        <w:t xml:space="preserve">לא </w:t>
      </w:r>
      <w:r w:rsidR="00372EDC">
        <w:rPr>
          <w:rFonts w:hint="cs"/>
          <w:rtl/>
        </w:rPr>
        <w:t xml:space="preserve"> </w:t>
      </w:r>
      <w:r>
        <w:rPr>
          <w:rtl/>
        </w:rPr>
        <w:t>יאוחר מיום</w:t>
      </w:r>
      <w:r w:rsidR="002D4690">
        <w:rPr>
          <w:rFonts w:hint="cs"/>
          <w:b/>
          <w:bCs/>
          <w:u w:val="single" w:color="000000"/>
          <w:rtl/>
        </w:rPr>
        <w:t xml:space="preserve"> </w:t>
      </w:r>
      <w:r w:rsidR="00991259">
        <w:rPr>
          <w:rFonts w:hint="cs"/>
          <w:b/>
          <w:bCs/>
          <w:u w:val="single" w:color="000000"/>
          <w:rtl/>
        </w:rPr>
        <w:t>18.8.22</w:t>
      </w:r>
      <w:r>
        <w:rPr>
          <w:b/>
          <w:bCs/>
          <w:u w:val="single" w:color="000000"/>
          <w:rtl/>
        </w:rPr>
        <w:t xml:space="preserve"> בשעה </w:t>
      </w:r>
      <w:r w:rsidR="002D4690">
        <w:rPr>
          <w:b/>
          <w:bCs/>
          <w:u w:val="single" w:color="000000"/>
        </w:rPr>
        <w:t xml:space="preserve"> 12:00 </w:t>
      </w:r>
    </w:p>
    <w:p w:rsidR="00B91386" w:rsidRDefault="003C2BB8" w:rsidP="001C2721">
      <w:pPr>
        <w:bidi w:val="0"/>
        <w:spacing w:after="0" w:line="360" w:lineRule="auto"/>
        <w:ind w:left="737" w:right="482" w:firstLine="0"/>
      </w:pPr>
      <w:r>
        <w:t xml:space="preserve"> </w:t>
      </w:r>
    </w:p>
    <w:p w:rsidR="00372EDC" w:rsidRDefault="003C2BB8" w:rsidP="00991259">
      <w:pPr>
        <w:spacing w:line="360" w:lineRule="auto"/>
        <w:ind w:left="737" w:right="-15" w:firstLine="0"/>
        <w:rPr>
          <w:b/>
          <w:bCs/>
          <w:rtl/>
        </w:rPr>
      </w:pPr>
      <w:r>
        <w:rPr>
          <w:rtl/>
        </w:rPr>
        <w:t>ניתן להגיש שאלות הבהרה עד ליום</w:t>
      </w:r>
      <w:r w:rsidR="00991259">
        <w:rPr>
          <w:rFonts w:hint="cs"/>
          <w:b/>
          <w:bCs/>
          <w:u w:val="single" w:color="000000"/>
          <w:rtl/>
        </w:rPr>
        <w:t xml:space="preserve">10.8.22 </w:t>
      </w:r>
      <w:bookmarkStart w:id="0" w:name="_GoBack"/>
      <w:bookmarkEnd w:id="0"/>
      <w:r w:rsidR="002D4690">
        <w:rPr>
          <w:b/>
          <w:bCs/>
          <w:u w:val="single" w:color="000000"/>
          <w:rtl/>
        </w:rPr>
        <w:t xml:space="preserve"> בשעה </w:t>
      </w:r>
      <w:r w:rsidR="002D4690">
        <w:rPr>
          <w:b/>
          <w:bCs/>
          <w:u w:val="single" w:color="000000"/>
        </w:rPr>
        <w:t xml:space="preserve"> </w:t>
      </w:r>
      <w:r w:rsidR="002D4690">
        <w:rPr>
          <w:rFonts w:hint="cs"/>
          <w:b/>
          <w:bCs/>
          <w:u w:val="single" w:color="000000"/>
          <w:rtl/>
        </w:rPr>
        <w:t>12:00</w:t>
      </w:r>
      <w:r w:rsidR="00372EDC">
        <w:rPr>
          <w:rFonts w:hint="cs"/>
          <w:b/>
          <w:bCs/>
          <w:u w:val="single" w:color="000000"/>
          <w:rtl/>
        </w:rPr>
        <w:t xml:space="preserve"> </w:t>
      </w:r>
      <w:r w:rsidR="00372EDC">
        <w:rPr>
          <w:rtl/>
        </w:rPr>
        <w:t>למר</w:t>
      </w:r>
      <w:r w:rsidR="00372EDC">
        <w:rPr>
          <w:rFonts w:hint="cs"/>
          <w:sz w:val="24"/>
          <w:szCs w:val="24"/>
          <w:rtl/>
        </w:rPr>
        <w:t xml:space="preserve"> </w:t>
      </w:r>
      <w:r w:rsidR="00372EDC" w:rsidRPr="00D80B05">
        <w:rPr>
          <w:rFonts w:hint="cs"/>
          <w:rtl/>
        </w:rPr>
        <w:t>דורון זעירי</w:t>
      </w:r>
      <w:r w:rsidR="00372EDC">
        <w:rPr>
          <w:rFonts w:hint="cs"/>
          <w:sz w:val="24"/>
          <w:szCs w:val="24"/>
          <w:rtl/>
        </w:rPr>
        <w:t xml:space="preserve"> </w:t>
      </w:r>
      <w:hyperlink r:id="rId5" w:history="1">
        <w:r w:rsidR="00372EDC" w:rsidRPr="006D328A">
          <w:rPr>
            <w:rStyle w:val="Hyperlink"/>
            <w:sz w:val="24"/>
            <w:szCs w:val="24"/>
          </w:rPr>
          <w:t>doron.Zairi@dorot.health.gov.il</w:t>
        </w:r>
      </w:hyperlink>
    </w:p>
    <w:p w:rsidR="008E0C59" w:rsidRDefault="008E0C59" w:rsidP="001E2043">
      <w:pPr>
        <w:spacing w:after="0" w:line="360" w:lineRule="auto"/>
        <w:ind w:left="737" w:right="-15" w:firstLine="0"/>
        <w:rPr>
          <w:rtl/>
        </w:rPr>
      </w:pPr>
    </w:p>
    <w:p w:rsidR="001E2043" w:rsidRDefault="001C2721" w:rsidP="001E2043">
      <w:pPr>
        <w:spacing w:after="0" w:line="360" w:lineRule="auto"/>
        <w:ind w:left="737" w:right="-15" w:firstLine="0"/>
        <w:rPr>
          <w:rFonts w:ascii="Tahoma" w:eastAsia="Tahoma" w:hAnsi="Tahoma" w:cs="Tahoma"/>
          <w:rtl/>
        </w:rPr>
      </w:pPr>
      <w:r w:rsidRPr="001C2721">
        <w:rPr>
          <w:rtl/>
        </w:rPr>
        <w:t xml:space="preserve">לא תיבחן הצעה שתוגש שלא על גבי חוברת </w:t>
      </w:r>
      <w:r w:rsidR="001E2043">
        <w:rPr>
          <w:rFonts w:hint="cs"/>
          <w:rtl/>
        </w:rPr>
        <w:t>המכרז</w:t>
      </w:r>
      <w:r w:rsidRPr="001C2721">
        <w:rPr>
          <w:rtl/>
        </w:rPr>
        <w:t xml:space="preserve"> בשלמותה</w:t>
      </w:r>
      <w:r w:rsidR="001E2043">
        <w:rPr>
          <w:rFonts w:hint="cs"/>
          <w:rtl/>
        </w:rPr>
        <w:t>,</w:t>
      </w:r>
      <w:r w:rsidRPr="001C2721">
        <w:rPr>
          <w:rtl/>
        </w:rPr>
        <w:t xml:space="preserve"> </w:t>
      </w:r>
      <w:r w:rsidR="001E2043">
        <w:rPr>
          <w:rFonts w:hint="cs"/>
          <w:rtl/>
        </w:rPr>
        <w:t>ה</w:t>
      </w:r>
      <w:r w:rsidR="003C2BB8" w:rsidRPr="001C2721">
        <w:rPr>
          <w:rtl/>
        </w:rPr>
        <w:t xml:space="preserve">מפורסמת באתר האינטרנט של מנהל הרכש הממשלתי </w:t>
      </w:r>
      <w:r>
        <w:t xml:space="preserve">  </w:t>
      </w:r>
      <w:hyperlink r:id="rId6">
        <w:r w:rsidR="003C2BB8" w:rsidRPr="001C2721">
          <w:rPr>
            <w:rFonts w:ascii="Tahoma" w:eastAsia="Tahoma" w:hAnsi="Tahoma" w:cs="Tahoma"/>
            <w:color w:val="0000FF"/>
          </w:rPr>
          <w:t>WWW.MR.GOV.IL</w:t>
        </w:r>
      </w:hyperlink>
      <w:hyperlink r:id="rId7">
        <w:r w:rsidR="003C2BB8" w:rsidRPr="001C2721">
          <w:rPr>
            <w:rFonts w:ascii="Tahoma" w:eastAsia="Tahoma" w:hAnsi="Tahoma" w:cs="Tahoma"/>
            <w:rtl/>
          </w:rPr>
          <w:t xml:space="preserve"> </w:t>
        </w:r>
      </w:hyperlink>
      <w:r w:rsidR="003C2BB8" w:rsidRPr="001C2721">
        <w:rPr>
          <w:rFonts w:ascii="Tahoma" w:eastAsia="Tahoma" w:hAnsi="Tahoma" w:cs="Tahoma"/>
          <w:rtl/>
        </w:rPr>
        <w:t xml:space="preserve"> </w:t>
      </w:r>
    </w:p>
    <w:p w:rsidR="008E0C59" w:rsidRDefault="008E0C59" w:rsidP="001E2043">
      <w:pPr>
        <w:spacing w:after="0" w:line="360" w:lineRule="auto"/>
        <w:ind w:left="737" w:right="-15" w:firstLine="0"/>
        <w:rPr>
          <w:rtl/>
        </w:rPr>
      </w:pPr>
    </w:p>
    <w:p w:rsidR="00B91386" w:rsidRDefault="001E2043" w:rsidP="003A22EF">
      <w:pPr>
        <w:spacing w:after="0" w:line="360" w:lineRule="auto"/>
        <w:ind w:left="737" w:right="-15" w:firstLine="0"/>
      </w:pPr>
      <w:r w:rsidRPr="001E2043">
        <w:rPr>
          <w:rFonts w:hint="cs"/>
          <w:rtl/>
        </w:rPr>
        <w:t>במקרה של סתירה בין נוסח המודעה בעיתון לבין מסמכי המכרז תינתן עדיפות לרשום במסמכי המכרז.</w:t>
      </w:r>
      <w:r w:rsidR="003C2BB8" w:rsidRPr="001E2043">
        <w:rPr>
          <w:rtl/>
        </w:rPr>
        <w:t xml:space="preserve"> </w:t>
      </w:r>
      <w:r w:rsidR="003C2BB8">
        <w:t xml:space="preserve"> </w:t>
      </w:r>
    </w:p>
    <w:sectPr w:rsidR="00B91386">
      <w:pgSz w:w="11906" w:h="16838"/>
      <w:pgMar w:top="1440" w:right="675" w:bottom="1440" w:left="1563" w:header="720" w:footer="720" w:gutter="0"/>
      <w:cols w:space="720"/>
      <w:bidi/>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8A5202"/>
    <w:multiLevelType w:val="multilevel"/>
    <w:tmpl w:val="C61A58F8"/>
    <w:lvl w:ilvl="0">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3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6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1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8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5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2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31A1373A"/>
    <w:multiLevelType w:val="hybridMultilevel"/>
    <w:tmpl w:val="D90C4142"/>
    <w:lvl w:ilvl="0" w:tplc="128E5482">
      <w:start w:val="1"/>
      <w:numFmt w:val="decimal"/>
      <w:lvlText w:val="%1."/>
      <w:lvlJc w:val="left"/>
      <w:pPr>
        <w:ind w:left="1457" w:hanging="360"/>
      </w:pPr>
      <w:rPr>
        <w:b w:val="0"/>
        <w:bCs w:val="0"/>
      </w:r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1386"/>
    <w:rsid w:val="000364F7"/>
    <w:rsid w:val="00113E23"/>
    <w:rsid w:val="001C2721"/>
    <w:rsid w:val="001E2043"/>
    <w:rsid w:val="001E7E06"/>
    <w:rsid w:val="002D4690"/>
    <w:rsid w:val="00372EDC"/>
    <w:rsid w:val="003A22EF"/>
    <w:rsid w:val="003C2BB8"/>
    <w:rsid w:val="007E5AC0"/>
    <w:rsid w:val="008E0C59"/>
    <w:rsid w:val="00931D34"/>
    <w:rsid w:val="00991259"/>
    <w:rsid w:val="00B20B5B"/>
    <w:rsid w:val="00B91386"/>
    <w:rsid w:val="00D80B05"/>
    <w:rsid w:val="00EB1239"/>
    <w:rsid w:val="00F404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5B00F"/>
  <w15:docId w15:val="{3909E1DA-76D9-4DE8-97E8-88DC6EE43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5" w:line="249" w:lineRule="auto"/>
      <w:ind w:left="1152" w:hanging="3"/>
      <w:jc w:val="both"/>
    </w:pPr>
    <w:rPr>
      <w:rFonts w:ascii="David" w:eastAsia="David" w:hAnsi="David" w:cs="David"/>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4690"/>
    <w:pPr>
      <w:ind w:left="720"/>
      <w:contextualSpacing/>
    </w:pPr>
  </w:style>
  <w:style w:type="character" w:styleId="Hyperlink">
    <w:name w:val="Hyperlink"/>
    <w:uiPriority w:val="99"/>
    <w:rsid w:val="00D80B0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hyperlink" Target="mailto:doron.Zairi@dorot.health.gov.i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453</Words>
  <Characters>2269</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משרד הבריאות</vt:lpstr>
    </vt:vector>
  </TitlesOfParts>
  <Company/>
  <LinksUpToDate>false</LinksUpToDate>
  <CharactersWithSpaces>2717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dc:title>
  <dc:subject/>
  <dc:creator>Microsoft Corporation</dc:creator>
  <cp:keywords/>
  <cp:lastModifiedBy>רונית בן-הרוש</cp:lastModifiedBy>
  <cp:revision>3</cp:revision>
  <dcterms:created xsi:type="dcterms:W3CDTF">2022-07-25T12:09:00Z</dcterms:created>
  <dcterms:modified xsi:type="dcterms:W3CDTF">2022-07-26T07:14:00Z</dcterms:modified>
</cp:coreProperties>
</file>